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17A2" w14:textId="74C0534E" w:rsidR="005C4332" w:rsidRDefault="005C4332" w:rsidP="003F43E9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148BB4B" w14:textId="2E45EBB6" w:rsidR="007872EB" w:rsidRDefault="007872EB" w:rsidP="003F43E9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B707930" w14:textId="29861065" w:rsidR="007872EB" w:rsidRDefault="007872EB" w:rsidP="003F43E9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Crotone, 27/07/2022</w:t>
      </w:r>
    </w:p>
    <w:p w14:paraId="646B887C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78C488E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C7C5A5F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3CCACA1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D3F7E1E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5DA35BB" w14:textId="77777777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489FEC5" w14:textId="24188ED8" w:rsidR="007872EB" w:rsidRDefault="007872EB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Si comunica che la realizzazione della prevista campagna di comunicazione 2022 di cui all’Avviso pubblico di indagine di mercato del 17 giugno u.s. è </w:t>
      </w:r>
      <w:r>
        <w:rPr>
          <w:rFonts w:ascii="Times New Roman" w:hAnsi="Times New Roman" w:cs="Times New Roman"/>
          <w:sz w:val="24"/>
          <w:szCs w:val="24"/>
          <w:lang w:val="it-IT"/>
        </w:rPr>
        <w:t>al momento sospesa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sopravvenute esigenze legate alla nomina del nuovo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CdA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aziendale e per i necessari adempimenti amministrativi in capo all’organo di controllo comunale.</w:t>
      </w:r>
    </w:p>
    <w:p w14:paraId="5D2CB7C1" w14:textId="1792454D" w:rsidR="000A4CE1" w:rsidRDefault="000A4CE1" w:rsidP="007872E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B9DC9F" w14:textId="77777777" w:rsidR="000A4CE1" w:rsidRDefault="000A4CE1" w:rsidP="000A4CE1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14:paraId="61795ACF" w14:textId="683DCBA1" w:rsidR="000A4CE1" w:rsidRDefault="000A4CE1" w:rsidP="000A4CE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Spa</w:t>
      </w:r>
    </w:p>
    <w:p w14:paraId="4CFFC061" w14:textId="77777777" w:rsidR="007872EB" w:rsidRDefault="007872EB" w:rsidP="007872E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14:paraId="758042A7" w14:textId="77777777" w:rsidR="007872EB" w:rsidRPr="003F43E9" w:rsidRDefault="007872EB" w:rsidP="003F43E9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872EB" w:rsidRPr="003F43E9" w:rsidSect="002E6F7B">
      <w:headerReference w:type="default" r:id="rId7"/>
      <w:footerReference w:type="default" r:id="rId8"/>
      <w:pgSz w:w="11900" w:h="16840"/>
      <w:pgMar w:top="1418" w:right="1418" w:bottom="1418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F7B6" w14:textId="77777777" w:rsidR="001D5526" w:rsidRDefault="001D5526" w:rsidP="0069715E">
      <w:r>
        <w:separator/>
      </w:r>
    </w:p>
  </w:endnote>
  <w:endnote w:type="continuationSeparator" w:id="0">
    <w:p w14:paraId="7134EE67" w14:textId="77777777" w:rsidR="001D5526" w:rsidRDefault="001D5526" w:rsidP="0069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SvtyTwoITCTT-Bold">
    <w:altName w:val="Cambria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6F93" w14:textId="31F4D9CB" w:rsidR="00230ACD" w:rsidRPr="00060210" w:rsidRDefault="00924518" w:rsidP="00281442">
    <w:pPr>
      <w:spacing w:before="75"/>
      <w:ind w:left="-397"/>
      <w:rPr>
        <w:rFonts w:ascii="Calisto MT" w:hAnsi="Calisto MT"/>
        <w:color w:val="38383A"/>
        <w:sz w:val="18"/>
        <w:szCs w:val="18"/>
        <w:lang w:val="it-IT"/>
      </w:rPr>
    </w:pPr>
    <w:r w:rsidRPr="00060210">
      <w:rPr>
        <w:rFonts w:ascii="Calisto MT" w:hAnsi="Calisto MT"/>
        <w:b/>
        <w:bCs/>
        <w:noProof/>
        <w:lang w:eastAsia="it-IT"/>
      </w:rPr>
      <w:drawing>
        <wp:anchor distT="0" distB="0" distL="114300" distR="114300" simplePos="0" relativeHeight="251661312" behindDoc="0" locked="0" layoutInCell="1" allowOverlap="1" wp14:anchorId="39F743C9" wp14:editId="5DF04F68">
          <wp:simplePos x="0" y="0"/>
          <wp:positionH relativeFrom="column">
            <wp:posOffset>5150406</wp:posOffset>
          </wp:positionH>
          <wp:positionV relativeFrom="paragraph">
            <wp:posOffset>46990</wp:posOffset>
          </wp:positionV>
          <wp:extent cx="885600" cy="720000"/>
          <wp:effectExtent l="0" t="0" r="3810" b="4445"/>
          <wp:wrapSquare wrapText="bothSides"/>
          <wp:docPr id="1" name="Immagine 1" descr="C:\Users\coppola\Desktop\Qualità 2019\ISO 9001\ISO-9001_c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600" cy="72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D" w:rsidRPr="00060210">
      <w:rPr>
        <w:rFonts w:ascii="Calisto MT" w:hAnsi="Calisto MT"/>
        <w:b/>
        <w:bCs/>
        <w:color w:val="38383A"/>
        <w:sz w:val="18"/>
        <w:szCs w:val="18"/>
        <w:lang w:val="it-IT"/>
      </w:rPr>
      <w:t>AKREA S.p.A</w:t>
    </w:r>
    <w:r w:rsidR="00532A75" w:rsidRPr="00060210">
      <w:rPr>
        <w:rFonts w:ascii="Calisto MT" w:hAnsi="Calisto MT"/>
        <w:color w:val="38383A"/>
        <w:sz w:val="18"/>
        <w:szCs w:val="18"/>
        <w:lang w:val="it-IT"/>
      </w:rPr>
      <w:t>.</w:t>
    </w:r>
    <w:r w:rsidR="00230ACD" w:rsidRPr="00060210">
      <w:rPr>
        <w:rFonts w:ascii="Calisto MT" w:hAnsi="Calisto MT"/>
        <w:color w:val="38383A"/>
        <w:sz w:val="18"/>
        <w:szCs w:val="18"/>
        <w:lang w:val="it-IT"/>
      </w:rPr>
      <w:t xml:space="preserve"> Via M. Nicoletta, 95 </w:t>
    </w:r>
    <w:r w:rsidR="00060210" w:rsidRPr="00060210">
      <w:rPr>
        <w:rFonts w:ascii="Calisto MT" w:hAnsi="Calisto MT"/>
        <w:color w:val="38383A"/>
        <w:sz w:val="18"/>
        <w:szCs w:val="18"/>
        <w:lang w:val="it-IT"/>
      </w:rPr>
      <w:t>–</w:t>
    </w:r>
    <w:r w:rsidR="00230ACD" w:rsidRPr="00060210">
      <w:rPr>
        <w:rFonts w:ascii="Calisto MT" w:hAnsi="Calisto MT"/>
        <w:color w:val="38383A"/>
        <w:sz w:val="18"/>
        <w:szCs w:val="18"/>
        <w:lang w:val="it-IT"/>
      </w:rPr>
      <w:t xml:space="preserve"> 88900</w:t>
    </w:r>
    <w:r w:rsidR="00060210" w:rsidRPr="00060210">
      <w:rPr>
        <w:rFonts w:ascii="Calisto MT" w:hAnsi="Calisto MT"/>
        <w:color w:val="38383A"/>
        <w:spacing w:val="-18"/>
        <w:sz w:val="18"/>
        <w:szCs w:val="18"/>
        <w:lang w:val="it-IT"/>
      </w:rPr>
      <w:t xml:space="preserve"> Cr</w:t>
    </w:r>
    <w:r w:rsidR="00060210" w:rsidRPr="00060210">
      <w:rPr>
        <w:rFonts w:ascii="Calisto MT" w:hAnsi="Calisto MT"/>
        <w:color w:val="38383A"/>
        <w:sz w:val="18"/>
        <w:szCs w:val="18"/>
        <w:lang w:val="it-IT"/>
      </w:rPr>
      <w:t>otone</w:t>
    </w:r>
  </w:p>
  <w:p w14:paraId="4C8A5BBA" w14:textId="77777777" w:rsidR="00230ACD" w:rsidRPr="00060210" w:rsidRDefault="00230ACD" w:rsidP="00281442">
    <w:pPr>
      <w:spacing w:before="75"/>
      <w:ind w:left="-397"/>
      <w:rPr>
        <w:rFonts w:ascii="Calisto MT" w:eastAsia="Bodoni 72 Book" w:hAnsi="Calisto MT" w:cs="Bodoni 72 Book"/>
        <w:sz w:val="18"/>
        <w:szCs w:val="18"/>
      </w:rPr>
    </w:pPr>
    <w:r w:rsidRPr="00060210">
      <w:rPr>
        <w:rFonts w:ascii="Calisto MT" w:hAnsi="Calisto MT"/>
        <w:color w:val="38383A"/>
        <w:sz w:val="18"/>
        <w:szCs w:val="18"/>
      </w:rPr>
      <w:t>Tel/Fax</w:t>
    </w:r>
    <w:r w:rsidRPr="00060210">
      <w:rPr>
        <w:rFonts w:ascii="Calisto MT" w:hAnsi="Calisto MT"/>
        <w:color w:val="38383A"/>
        <w:spacing w:val="-6"/>
        <w:sz w:val="18"/>
        <w:szCs w:val="18"/>
      </w:rPr>
      <w:t xml:space="preserve"> </w:t>
    </w:r>
    <w:r w:rsidRPr="00060210">
      <w:rPr>
        <w:rFonts w:ascii="Calisto MT" w:hAnsi="Calisto MT"/>
        <w:color w:val="38383A"/>
        <w:sz w:val="18"/>
        <w:szCs w:val="18"/>
      </w:rPr>
      <w:t>0962.29918</w:t>
    </w:r>
  </w:p>
  <w:p w14:paraId="72EDDC30" w14:textId="1EDE10D6" w:rsidR="00230ACD" w:rsidRPr="00060210" w:rsidRDefault="00000000" w:rsidP="00281442">
    <w:pPr>
      <w:ind w:left="-397"/>
      <w:rPr>
        <w:rFonts w:ascii="Calisto MT" w:eastAsia="Bodoni 72 Book" w:hAnsi="Calisto MT" w:cs="Bodoni 72 Book"/>
        <w:sz w:val="18"/>
        <w:szCs w:val="18"/>
      </w:rPr>
    </w:pPr>
    <w:hyperlink r:id="rId2" w:history="1">
      <w:r w:rsidR="00060210" w:rsidRPr="00060210">
        <w:rPr>
          <w:rStyle w:val="Collegamentoipertestuale"/>
          <w:rFonts w:ascii="Calisto MT" w:eastAsia="BodoniSvtyTwoITCTT-Bold" w:hAnsi="Calisto MT" w:cs="BodoniSvtyTwoITCTT-Bold"/>
          <w:sz w:val="18"/>
          <w:szCs w:val="18"/>
        </w:rPr>
        <w:t>protocollo@akreaspa.it</w:t>
      </w:r>
    </w:hyperlink>
    <w:r w:rsidR="00060210" w:rsidRPr="00060210">
      <w:rPr>
        <w:rFonts w:ascii="Calisto MT" w:eastAsia="Bodoni 72 Book" w:hAnsi="Calisto MT" w:cs="Bodoni 72 Book"/>
        <w:color w:val="373737"/>
        <w:sz w:val="18"/>
        <w:szCs w:val="18"/>
      </w:rPr>
      <w:t xml:space="preserve"> – </w:t>
    </w:r>
    <w:hyperlink r:id="rId3" w:history="1">
      <w:r w:rsidR="00060210" w:rsidRPr="00060210">
        <w:rPr>
          <w:rStyle w:val="Collegamentoipertestuale"/>
          <w:rFonts w:ascii="Calisto MT" w:eastAsia="Bodoni 72 Book" w:hAnsi="Calisto MT" w:cs="Bodoni 72 Book"/>
          <w:sz w:val="18"/>
          <w:szCs w:val="18"/>
        </w:rPr>
        <w:t>protocolloakrea@pec</w:t>
      </w:r>
      <w:r w:rsidR="00060210" w:rsidRPr="00060210">
        <w:rPr>
          <w:rStyle w:val="Collegamentoipertestuale"/>
          <w:rFonts w:ascii="Calisto MT" w:eastAsia="BodoniSvtyTwoITCTT-Bold" w:hAnsi="Calisto MT" w:cs="BodoniSvtyTwoITCTT-Bold"/>
          <w:sz w:val="18"/>
          <w:szCs w:val="18"/>
        </w:rPr>
        <w:t>.</w:t>
      </w:r>
      <w:r w:rsidR="00060210" w:rsidRPr="00060210">
        <w:rPr>
          <w:rStyle w:val="Collegamentoipertestuale"/>
          <w:rFonts w:ascii="Calisto MT" w:eastAsia="Bodoni 72 Book" w:hAnsi="Calisto MT" w:cs="Bodoni 72 Book"/>
          <w:sz w:val="18"/>
          <w:szCs w:val="18"/>
        </w:rPr>
        <w:t>it</w:t>
      </w:r>
    </w:hyperlink>
  </w:p>
  <w:p w14:paraId="2A2513AD" w14:textId="77777777" w:rsidR="00230ACD" w:rsidRPr="00060210" w:rsidRDefault="00000000" w:rsidP="00091410">
    <w:pPr>
      <w:spacing w:before="25"/>
      <w:ind w:left="-397"/>
      <w:rPr>
        <w:rFonts w:ascii="Calisto MT" w:eastAsia="Bodoni 72 Book" w:hAnsi="Calisto MT" w:cs="Bodoni 72 Book"/>
        <w:sz w:val="18"/>
        <w:szCs w:val="18"/>
      </w:rPr>
    </w:pPr>
    <w:hyperlink r:id="rId4">
      <w:r w:rsidR="00230ACD" w:rsidRPr="00060210">
        <w:rPr>
          <w:rFonts w:ascii="Calisto MT" w:hAnsi="Calisto MT"/>
          <w:color w:val="373737"/>
          <w:sz w:val="18"/>
          <w:szCs w:val="18"/>
        </w:rPr>
        <w:t>www.akreaspa.it</w:t>
      </w:r>
    </w:hyperlink>
  </w:p>
  <w:p w14:paraId="6B709F99" w14:textId="73AA57E9" w:rsidR="00230ACD" w:rsidRPr="00060210" w:rsidRDefault="00230ACD" w:rsidP="00281442">
    <w:pPr>
      <w:spacing w:before="26"/>
      <w:ind w:left="-397"/>
      <w:rPr>
        <w:rFonts w:ascii="Calisto MT" w:eastAsia="BodoniSvtyTwoITCTT-Bold" w:hAnsi="Calisto MT" w:cs="BodoniSvtyTwoITCTT-Bold"/>
        <w:color w:val="373737"/>
        <w:sz w:val="18"/>
        <w:szCs w:val="18"/>
      </w:rPr>
    </w:pPr>
    <w:r w:rsidRPr="00060210">
      <w:rPr>
        <w:rFonts w:ascii="Calisto MT" w:eastAsia="BodoniSvtyTwoITCTT-Bold" w:hAnsi="Calisto MT" w:cs="BodoniSvtyTwoITCTT-Bold"/>
        <w:color w:val="373737"/>
        <w:sz w:val="18"/>
        <w:szCs w:val="18"/>
      </w:rPr>
      <w:t>P.IVA 01805370796</w:t>
    </w:r>
    <w:r w:rsidR="00060210" w:rsidRPr="00060210">
      <w:rPr>
        <w:rFonts w:ascii="Calisto MT" w:eastAsia="BodoniSvtyTwoITCTT-Bold" w:hAnsi="Calisto MT" w:cs="BodoniSvtyTwoITCTT-Bold"/>
        <w:color w:val="373737"/>
        <w:sz w:val="18"/>
        <w:szCs w:val="18"/>
      </w:rPr>
      <w:t xml:space="preserve"> – </w:t>
    </w:r>
    <w:r w:rsidRPr="00060210">
      <w:rPr>
        <w:rFonts w:ascii="Calisto MT" w:eastAsia="BodoniSvtyTwoITCTT-Bold" w:hAnsi="Calisto MT" w:cs="BodoniSvtyTwoITCTT-Bold"/>
        <w:color w:val="373737"/>
        <w:sz w:val="18"/>
        <w:szCs w:val="18"/>
      </w:rPr>
      <w:t>C.F. 91006090798</w:t>
    </w:r>
  </w:p>
  <w:p w14:paraId="5AA7A2EC" w14:textId="77777777" w:rsidR="00281442" w:rsidRPr="0069715E" w:rsidRDefault="00281442" w:rsidP="00030275">
    <w:pPr>
      <w:keepNext/>
      <w:keepLines/>
      <w:tabs>
        <w:tab w:val="left" w:pos="3669"/>
      </w:tabs>
      <w:suppressAutoHyphens/>
      <w:spacing w:before="26"/>
      <w:ind w:left="-17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C570" w14:textId="77777777" w:rsidR="001D5526" w:rsidRDefault="001D5526" w:rsidP="0069715E">
      <w:r>
        <w:separator/>
      </w:r>
    </w:p>
  </w:footnote>
  <w:footnote w:type="continuationSeparator" w:id="0">
    <w:p w14:paraId="7BEAE698" w14:textId="77777777" w:rsidR="001D5526" w:rsidRDefault="001D5526" w:rsidP="0069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3FFF" w14:textId="77777777" w:rsidR="0069715E" w:rsidRDefault="00B368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9A295F2" wp14:editId="2D5F3EC1">
          <wp:simplePos x="0" y="0"/>
          <wp:positionH relativeFrom="margin">
            <wp:posOffset>1916319</wp:posOffset>
          </wp:positionH>
          <wp:positionV relativeFrom="margin">
            <wp:posOffset>-914400</wp:posOffset>
          </wp:positionV>
          <wp:extent cx="2162175" cy="914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6BE551" w14:textId="77777777" w:rsidR="0069715E" w:rsidRDefault="0069715E">
    <w:pPr>
      <w:pStyle w:val="Intestazione"/>
    </w:pPr>
  </w:p>
  <w:p w14:paraId="08491970" w14:textId="77777777" w:rsidR="0069715E" w:rsidRDefault="0069715E">
    <w:pPr>
      <w:pStyle w:val="Intestazione"/>
    </w:pPr>
  </w:p>
  <w:p w14:paraId="77619C53" w14:textId="77777777" w:rsidR="0069715E" w:rsidRDefault="0069715E">
    <w:pPr>
      <w:pStyle w:val="Intestazione"/>
    </w:pPr>
  </w:p>
  <w:p w14:paraId="76B716A8" w14:textId="77777777" w:rsidR="0069715E" w:rsidRDefault="00697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DA8"/>
    <w:multiLevelType w:val="hybridMultilevel"/>
    <w:tmpl w:val="06461030"/>
    <w:lvl w:ilvl="0" w:tplc="7EF2A1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601"/>
    <w:multiLevelType w:val="hybridMultilevel"/>
    <w:tmpl w:val="48543330"/>
    <w:lvl w:ilvl="0" w:tplc="B39E4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66351">
    <w:abstractNumId w:val="0"/>
  </w:num>
  <w:num w:numId="2" w16cid:durableId="213008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E"/>
    <w:rsid w:val="00004859"/>
    <w:rsid w:val="00010BD2"/>
    <w:rsid w:val="000158CF"/>
    <w:rsid w:val="00030275"/>
    <w:rsid w:val="0003356D"/>
    <w:rsid w:val="0003451C"/>
    <w:rsid w:val="00060210"/>
    <w:rsid w:val="000654C6"/>
    <w:rsid w:val="0008651D"/>
    <w:rsid w:val="00091410"/>
    <w:rsid w:val="000A36F3"/>
    <w:rsid w:val="000A4CE1"/>
    <w:rsid w:val="000B3038"/>
    <w:rsid w:val="000B4FE6"/>
    <w:rsid w:val="000C3474"/>
    <w:rsid w:val="000C3C53"/>
    <w:rsid w:val="00116653"/>
    <w:rsid w:val="001235CC"/>
    <w:rsid w:val="00147DA4"/>
    <w:rsid w:val="00154277"/>
    <w:rsid w:val="001719D5"/>
    <w:rsid w:val="00183CF3"/>
    <w:rsid w:val="00183DFA"/>
    <w:rsid w:val="0019033F"/>
    <w:rsid w:val="001B5913"/>
    <w:rsid w:val="001D5526"/>
    <w:rsid w:val="001E1F67"/>
    <w:rsid w:val="001F41C8"/>
    <w:rsid w:val="0020045D"/>
    <w:rsid w:val="002035D6"/>
    <w:rsid w:val="00230ACD"/>
    <w:rsid w:val="002343D5"/>
    <w:rsid w:val="002405E6"/>
    <w:rsid w:val="002439B0"/>
    <w:rsid w:val="00254ACB"/>
    <w:rsid w:val="00257192"/>
    <w:rsid w:val="00281442"/>
    <w:rsid w:val="00296B9E"/>
    <w:rsid w:val="002A3AA0"/>
    <w:rsid w:val="002A6B3E"/>
    <w:rsid w:val="002C1BD8"/>
    <w:rsid w:val="002C4208"/>
    <w:rsid w:val="002E1619"/>
    <w:rsid w:val="002E6F7B"/>
    <w:rsid w:val="00352C4A"/>
    <w:rsid w:val="00361E76"/>
    <w:rsid w:val="0036266F"/>
    <w:rsid w:val="003702DA"/>
    <w:rsid w:val="003C37EE"/>
    <w:rsid w:val="003D2A39"/>
    <w:rsid w:val="003F43E9"/>
    <w:rsid w:val="00425F22"/>
    <w:rsid w:val="00444EB6"/>
    <w:rsid w:val="00446B97"/>
    <w:rsid w:val="0047001C"/>
    <w:rsid w:val="00470B02"/>
    <w:rsid w:val="00491DC0"/>
    <w:rsid w:val="004B3697"/>
    <w:rsid w:val="004B787D"/>
    <w:rsid w:val="004C76A7"/>
    <w:rsid w:val="004D481A"/>
    <w:rsid w:val="004E5690"/>
    <w:rsid w:val="00505D63"/>
    <w:rsid w:val="00512EA7"/>
    <w:rsid w:val="00532A75"/>
    <w:rsid w:val="00552C8C"/>
    <w:rsid w:val="00553A67"/>
    <w:rsid w:val="005628A7"/>
    <w:rsid w:val="00576FB0"/>
    <w:rsid w:val="00583663"/>
    <w:rsid w:val="005C4332"/>
    <w:rsid w:val="005C5AA7"/>
    <w:rsid w:val="005D149D"/>
    <w:rsid w:val="005F1390"/>
    <w:rsid w:val="005F6970"/>
    <w:rsid w:val="006007B9"/>
    <w:rsid w:val="00603634"/>
    <w:rsid w:val="0061263D"/>
    <w:rsid w:val="0062526B"/>
    <w:rsid w:val="0064176B"/>
    <w:rsid w:val="0064249A"/>
    <w:rsid w:val="0065155E"/>
    <w:rsid w:val="006525BC"/>
    <w:rsid w:val="006812B0"/>
    <w:rsid w:val="0069715E"/>
    <w:rsid w:val="006E6261"/>
    <w:rsid w:val="006F0D48"/>
    <w:rsid w:val="006F413F"/>
    <w:rsid w:val="006F46FD"/>
    <w:rsid w:val="00712FB2"/>
    <w:rsid w:val="007220F4"/>
    <w:rsid w:val="0075674A"/>
    <w:rsid w:val="00782207"/>
    <w:rsid w:val="00785754"/>
    <w:rsid w:val="007872EB"/>
    <w:rsid w:val="00794058"/>
    <w:rsid w:val="007A2258"/>
    <w:rsid w:val="007C25F6"/>
    <w:rsid w:val="007E5062"/>
    <w:rsid w:val="007F620D"/>
    <w:rsid w:val="00812047"/>
    <w:rsid w:val="0081535C"/>
    <w:rsid w:val="00817CCF"/>
    <w:rsid w:val="00820147"/>
    <w:rsid w:val="00846CA4"/>
    <w:rsid w:val="00846F0F"/>
    <w:rsid w:val="00856CFB"/>
    <w:rsid w:val="00862524"/>
    <w:rsid w:val="00870486"/>
    <w:rsid w:val="0088075F"/>
    <w:rsid w:val="00893BDD"/>
    <w:rsid w:val="00897747"/>
    <w:rsid w:val="008A0018"/>
    <w:rsid w:val="008A6ABC"/>
    <w:rsid w:val="008A786D"/>
    <w:rsid w:val="008C7AE0"/>
    <w:rsid w:val="008E04E5"/>
    <w:rsid w:val="008E4CDD"/>
    <w:rsid w:val="00911613"/>
    <w:rsid w:val="00924518"/>
    <w:rsid w:val="0092720F"/>
    <w:rsid w:val="00935F21"/>
    <w:rsid w:val="009578C8"/>
    <w:rsid w:val="00980157"/>
    <w:rsid w:val="0098632A"/>
    <w:rsid w:val="009A7C16"/>
    <w:rsid w:val="009D75FE"/>
    <w:rsid w:val="009F4A4E"/>
    <w:rsid w:val="009F50A6"/>
    <w:rsid w:val="00A0030B"/>
    <w:rsid w:val="00A21345"/>
    <w:rsid w:val="00A27A8B"/>
    <w:rsid w:val="00A434C3"/>
    <w:rsid w:val="00A62205"/>
    <w:rsid w:val="00A76BBA"/>
    <w:rsid w:val="00A9015E"/>
    <w:rsid w:val="00AA007C"/>
    <w:rsid w:val="00AE22D6"/>
    <w:rsid w:val="00B17A56"/>
    <w:rsid w:val="00B25284"/>
    <w:rsid w:val="00B256EA"/>
    <w:rsid w:val="00B34E14"/>
    <w:rsid w:val="00B364CE"/>
    <w:rsid w:val="00B368B1"/>
    <w:rsid w:val="00B40654"/>
    <w:rsid w:val="00B60E76"/>
    <w:rsid w:val="00B61788"/>
    <w:rsid w:val="00BB01A6"/>
    <w:rsid w:val="00BB6D9C"/>
    <w:rsid w:val="00BD4574"/>
    <w:rsid w:val="00C070EC"/>
    <w:rsid w:val="00C178A9"/>
    <w:rsid w:val="00C34065"/>
    <w:rsid w:val="00C36A61"/>
    <w:rsid w:val="00C50C13"/>
    <w:rsid w:val="00C60044"/>
    <w:rsid w:val="00C758C5"/>
    <w:rsid w:val="00CA3F8A"/>
    <w:rsid w:val="00CB6C80"/>
    <w:rsid w:val="00CC019D"/>
    <w:rsid w:val="00CC1648"/>
    <w:rsid w:val="00CC45F3"/>
    <w:rsid w:val="00CC6E8F"/>
    <w:rsid w:val="00CF0CC5"/>
    <w:rsid w:val="00CF311A"/>
    <w:rsid w:val="00CF7518"/>
    <w:rsid w:val="00CF7B1B"/>
    <w:rsid w:val="00D01BCB"/>
    <w:rsid w:val="00D030F0"/>
    <w:rsid w:val="00D0408F"/>
    <w:rsid w:val="00D1470C"/>
    <w:rsid w:val="00D1480A"/>
    <w:rsid w:val="00D1639B"/>
    <w:rsid w:val="00D51C7E"/>
    <w:rsid w:val="00D57C42"/>
    <w:rsid w:val="00D81394"/>
    <w:rsid w:val="00DB37EA"/>
    <w:rsid w:val="00DB55A1"/>
    <w:rsid w:val="00DD0F3E"/>
    <w:rsid w:val="00DD1027"/>
    <w:rsid w:val="00DD625B"/>
    <w:rsid w:val="00DE2045"/>
    <w:rsid w:val="00DF12FC"/>
    <w:rsid w:val="00DF5ACB"/>
    <w:rsid w:val="00DF7934"/>
    <w:rsid w:val="00E25612"/>
    <w:rsid w:val="00E42D08"/>
    <w:rsid w:val="00E62670"/>
    <w:rsid w:val="00E65B47"/>
    <w:rsid w:val="00E66747"/>
    <w:rsid w:val="00E7591C"/>
    <w:rsid w:val="00E862A4"/>
    <w:rsid w:val="00E874F2"/>
    <w:rsid w:val="00E95E41"/>
    <w:rsid w:val="00E9795C"/>
    <w:rsid w:val="00EA2CFE"/>
    <w:rsid w:val="00ED55BE"/>
    <w:rsid w:val="00F03999"/>
    <w:rsid w:val="00F2683D"/>
    <w:rsid w:val="00F43F39"/>
    <w:rsid w:val="00F626B5"/>
    <w:rsid w:val="00F66C6A"/>
    <w:rsid w:val="00F878FB"/>
    <w:rsid w:val="00F87D0F"/>
    <w:rsid w:val="00F916AF"/>
    <w:rsid w:val="00FB1AEC"/>
    <w:rsid w:val="00FB4A08"/>
    <w:rsid w:val="00FC60B4"/>
    <w:rsid w:val="00FE59C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63144"/>
  <w15:chartTrackingRefBased/>
  <w15:docId w15:val="{8631C12D-E6AD-1042-A5C3-DA3104EE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50" w:line="4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275"/>
    <w:pPr>
      <w:widowControl w:val="0"/>
      <w:spacing w:after="0" w:line="240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5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Theme="minorEastAsia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5E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69715E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Theme="minorEastAsia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5E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6971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15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27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91410"/>
  </w:style>
  <w:style w:type="table" w:styleId="Grigliatabella">
    <w:name w:val="Table Grid"/>
    <w:basedOn w:val="Tabellanormale"/>
    <w:uiPriority w:val="39"/>
    <w:rsid w:val="0095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5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akrea@pec.it" TargetMode="External"/><Relationship Id="rId2" Type="http://schemas.openxmlformats.org/officeDocument/2006/relationships/hyperlink" Target="mailto:protocollo@akreaspa.it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akreasp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2021-03-02T09:32:00Z</cp:lastPrinted>
  <dcterms:created xsi:type="dcterms:W3CDTF">2022-07-27T15:28:00Z</dcterms:created>
  <dcterms:modified xsi:type="dcterms:W3CDTF">2022-07-27T15:34:00Z</dcterms:modified>
</cp:coreProperties>
</file>